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2D3AF3A1" w:rsidR="008E54BA" w:rsidRPr="008B1439" w:rsidRDefault="00C01996" w:rsidP="00426A60">
      <w:pPr>
        <w:pStyle w:val="Title"/>
        <w:spacing w:before="0"/>
        <w:contextualSpacing w:val="0"/>
      </w:pPr>
      <w:r>
        <w:t>Machine Count by Status Report</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1C18886F" w14:textId="247A04A9" w:rsidR="002D3C5F" w:rsidRDefault="00C01996" w:rsidP="00AC29F3">
      <w:r>
        <w:t xml:space="preserve">As announced on </w:t>
      </w:r>
      <w:hyperlink r:id="rId8" w:history="1">
        <w:r w:rsidRPr="00D565D0">
          <w:rPr>
            <w:rStyle w:val="Hyperlink"/>
            <w:color w:val="4F81BD" w:themeColor="accent1"/>
          </w:rPr>
          <w:t>KLASusers.com</w:t>
        </w:r>
      </w:hyperlink>
      <w:r>
        <w:t xml:space="preserve"> and by email, we have created a Machine Count by Status report to provide NLS with the machine data they are requesting</w:t>
      </w:r>
      <w:r w:rsidR="002D3C5F">
        <w:t>.</w:t>
      </w:r>
      <w:r>
        <w:t xml:space="preserve"> Please see the How-To document for instructions on running the report. </w:t>
      </w:r>
    </w:p>
    <w:p w14:paraId="26FDFCA8" w14:textId="5BF2CB15" w:rsidR="00C01996" w:rsidRDefault="00C01996" w:rsidP="00C01996">
      <w:r>
        <w:t xml:space="preserve">This follow-up contains more detailed information on addressing the report output and submitting your totals to NLS. </w:t>
      </w:r>
      <w:r w:rsidR="008411A5">
        <w:t>As always, please contact us if you have questions or need help.</w:t>
      </w:r>
      <w:bookmarkStart w:id="0" w:name="_GoBack"/>
      <w:bookmarkEnd w:id="0"/>
    </w:p>
    <w:p w14:paraId="6A7A833B" w14:textId="3AECED08" w:rsidR="00917AE3" w:rsidRDefault="00C01996" w:rsidP="00C01996">
      <w:r>
        <w:t>Thank you again for your assistance!</w:t>
      </w:r>
    </w:p>
    <w:p w14:paraId="2E4E2FF0" w14:textId="3FAD732A" w:rsidR="00DF0090" w:rsidRDefault="00DF0090" w:rsidP="00DF0090">
      <w:pPr>
        <w:pStyle w:val="Heading2"/>
      </w:pPr>
      <w:r>
        <w:t>Outline</w:t>
      </w:r>
    </w:p>
    <w:p w14:paraId="1C313030" w14:textId="51965544" w:rsidR="00126D7A" w:rsidRDefault="00126D7A" w:rsidP="00126D7A">
      <w:pPr>
        <w:pStyle w:val="ListParagraph"/>
        <w:numPr>
          <w:ilvl w:val="0"/>
          <w:numId w:val="27"/>
        </w:numPr>
      </w:pPr>
      <w:r>
        <w:t>Transfer Out Status</w:t>
      </w:r>
    </w:p>
    <w:p w14:paraId="189180CF" w14:textId="5770C48D" w:rsidR="00126D7A" w:rsidRDefault="00126D7A" w:rsidP="00126D7A">
      <w:pPr>
        <w:pStyle w:val="ListParagraph"/>
        <w:numPr>
          <w:ilvl w:val="0"/>
          <w:numId w:val="27"/>
        </w:numPr>
      </w:pPr>
      <w:r>
        <w:t>Example Report At-a-Glance</w:t>
      </w:r>
    </w:p>
    <w:p w14:paraId="5106CA8C" w14:textId="18E2E6E7" w:rsidR="00126D7A" w:rsidRDefault="00126D7A" w:rsidP="00126D7A">
      <w:pPr>
        <w:pStyle w:val="ListParagraph"/>
        <w:numPr>
          <w:ilvl w:val="0"/>
          <w:numId w:val="27"/>
        </w:numPr>
      </w:pPr>
      <w:r>
        <w:t>Status by Status Breakdown</w:t>
      </w:r>
    </w:p>
    <w:p w14:paraId="53C0F3A0" w14:textId="77777777" w:rsidR="00126D7A" w:rsidRDefault="00126D7A" w:rsidP="00126D7A">
      <w:pPr>
        <w:pBdr>
          <w:bottom w:val="single" w:sz="18" w:space="1" w:color="4F81BD" w:themeColor="accent1"/>
        </w:pBdr>
      </w:pPr>
    </w:p>
    <w:p w14:paraId="07C737E4" w14:textId="24758E15" w:rsidR="00C01996" w:rsidRDefault="00A03574" w:rsidP="00DF0090">
      <w:pPr>
        <w:pStyle w:val="Heading1"/>
      </w:pPr>
      <w:r>
        <w:t>Transfer Out Status</w:t>
      </w:r>
    </w:p>
    <w:p w14:paraId="349A456D" w14:textId="5D72321C" w:rsidR="00A03574" w:rsidRDefault="00A03574" w:rsidP="00A03574">
      <w:r>
        <w:t xml:space="preserve">Since you will only be reporting the totals to NLS instead of submitting the full details of the report, please be sure that you </w:t>
      </w:r>
      <w:r>
        <w:rPr>
          <w:b/>
        </w:rPr>
        <w:t>do not</w:t>
      </w:r>
      <w:r>
        <w:t xml:space="preserve"> count </w:t>
      </w:r>
      <w:r w:rsidRPr="00A03574">
        <w:rPr>
          <w:b/>
        </w:rPr>
        <w:t>TFO</w:t>
      </w:r>
      <w:r>
        <w:t xml:space="preserve"> / Transfer Out machines in your totals!</w:t>
      </w:r>
    </w:p>
    <w:p w14:paraId="4CD89252" w14:textId="75EE4D2C" w:rsidR="00D518D0" w:rsidRDefault="00A03574" w:rsidP="00A03574">
      <w:r>
        <w:t>KLAS still counts transferred machines as PIMMS' On Loan, because the last time KLAS saw the machine, it was On Loan. After that, PIMMS knows which system to check for the machine's status; the KLAS status becomes redundant.</w:t>
      </w:r>
    </w:p>
    <w:p w14:paraId="521378F7" w14:textId="77777777" w:rsidR="00D518D0" w:rsidRDefault="00D518D0">
      <w:pPr>
        <w:spacing w:before="0" w:after="200" w:line="276" w:lineRule="auto"/>
      </w:pPr>
      <w:r>
        <w:br w:type="page"/>
      </w:r>
    </w:p>
    <w:p w14:paraId="14AE68C6" w14:textId="514F2825" w:rsidR="00DF0090" w:rsidRDefault="00DF0090" w:rsidP="00DF0090">
      <w:pPr>
        <w:pStyle w:val="Heading1"/>
      </w:pPr>
      <w:r w:rsidRPr="00DF0090">
        <w:lastRenderedPageBreak/>
        <w:t>Example Report At-a-Glance</w:t>
      </w:r>
    </w:p>
    <w:p w14:paraId="64C3ED47" w14:textId="420E1060" w:rsidR="00DF0090" w:rsidRPr="00DF0090" w:rsidRDefault="00DF0090" w:rsidP="00DF0090">
      <w:r>
        <w:t xml:space="preserve">This sample report </w:t>
      </w:r>
      <w:r>
        <w:t xml:space="preserve">illustrates </w:t>
      </w:r>
      <w:r>
        <w:t>how to total the data from the report and point</w:t>
      </w:r>
      <w:r>
        <w:t>s</w:t>
      </w:r>
      <w:r>
        <w:t xml:space="preserve"> out some common data issues.</w:t>
      </w:r>
      <w:r>
        <w:t xml:space="preserve"> For more detail on each section, see the Status by Status breakdown.</w:t>
      </w:r>
    </w:p>
    <w:p w14:paraId="2367DD76" w14:textId="487740A9" w:rsidR="00DF0090" w:rsidRPr="00DF0090" w:rsidRDefault="00DF0090" w:rsidP="00DF0090">
      <w:pPr>
        <w:ind w:left="-90"/>
      </w:pPr>
      <w:r>
        <w:rPr>
          <w:noProof/>
        </w:rPr>
        <w:drawing>
          <wp:inline distT="0" distB="0" distL="0" distR="0" wp14:anchorId="21F877CD" wp14:editId="33167D2B">
            <wp:extent cx="6041282" cy="7132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chinecountbystatus.png"/>
                    <pic:cNvPicPr/>
                  </pic:nvPicPr>
                  <pic:blipFill>
                    <a:blip r:embed="rId9">
                      <a:extLst>
                        <a:ext uri="{28A0092B-C50C-407E-A947-70E740481C1C}">
                          <a14:useLocalDpi xmlns:a14="http://schemas.microsoft.com/office/drawing/2010/main" val="0"/>
                        </a:ext>
                      </a:extLst>
                    </a:blip>
                    <a:stretch>
                      <a:fillRect/>
                    </a:stretch>
                  </pic:blipFill>
                  <pic:spPr>
                    <a:xfrm>
                      <a:off x="0" y="0"/>
                      <a:ext cx="6041282" cy="7132320"/>
                    </a:xfrm>
                    <a:prstGeom prst="rect">
                      <a:avLst/>
                    </a:prstGeom>
                  </pic:spPr>
                </pic:pic>
              </a:graphicData>
            </a:graphic>
          </wp:inline>
        </w:drawing>
      </w:r>
    </w:p>
    <w:p w14:paraId="1AA289A4" w14:textId="77777777" w:rsidR="00126D7A" w:rsidRDefault="00126D7A">
      <w:pPr>
        <w:spacing w:before="0" w:after="200" w:line="276" w:lineRule="auto"/>
        <w:rPr>
          <w:rFonts w:asciiTheme="majorHAnsi" w:eastAsiaTheme="majorEastAsia" w:hAnsiTheme="majorHAnsi" w:cstheme="majorBidi"/>
          <w:b/>
          <w:bCs/>
          <w:color w:val="365F91" w:themeColor="accent1" w:themeShade="BF"/>
          <w:sz w:val="28"/>
          <w:szCs w:val="28"/>
        </w:rPr>
      </w:pPr>
      <w:r>
        <w:br w:type="page"/>
      </w:r>
    </w:p>
    <w:p w14:paraId="76854122" w14:textId="3B35D113" w:rsidR="00A03574" w:rsidRDefault="00A03574" w:rsidP="008411A5">
      <w:pPr>
        <w:pStyle w:val="Heading1"/>
      </w:pPr>
      <w:r>
        <w:lastRenderedPageBreak/>
        <w:t>Status by Status</w:t>
      </w:r>
    </w:p>
    <w:p w14:paraId="33FD060F" w14:textId="25254B47" w:rsidR="00A03574" w:rsidRDefault="00A03574" w:rsidP="008411A5">
      <w:pPr>
        <w:pStyle w:val="Heading2"/>
      </w:pPr>
      <w:r>
        <w:t xml:space="preserve">PIMMS Status 3 </w:t>
      </w:r>
      <w:r w:rsidR="008411A5">
        <w:t>–</w:t>
      </w:r>
      <w:r>
        <w:t xml:space="preserve"> Available</w:t>
      </w:r>
      <w:r w:rsidR="008411A5">
        <w:t xml:space="preserve"> </w:t>
      </w:r>
    </w:p>
    <w:p w14:paraId="5F8E23E5" w14:textId="77777777" w:rsidR="00A03574" w:rsidRDefault="00A03574" w:rsidP="00A03574">
      <w:pPr>
        <w:pStyle w:val="NoSpacing"/>
        <w:spacing w:before="120" w:after="120"/>
      </w:pPr>
      <w:r>
        <w:rPr>
          <w:noProof/>
        </w:rPr>
        <w:drawing>
          <wp:inline distT="0" distB="0" distL="0" distR="0" wp14:anchorId="0AA88A8A" wp14:editId="7ED77E83">
            <wp:extent cx="4533333" cy="4000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33333" cy="400000"/>
                    </a:xfrm>
                    <a:prstGeom prst="rect">
                      <a:avLst/>
                    </a:prstGeom>
                  </pic:spPr>
                </pic:pic>
              </a:graphicData>
            </a:graphic>
          </wp:inline>
        </w:drawing>
      </w:r>
    </w:p>
    <w:p w14:paraId="2A6A5D7C" w14:textId="5C22B13A" w:rsidR="00A03574" w:rsidRPr="008411A5" w:rsidRDefault="00A03574" w:rsidP="00DF0090">
      <w:pPr>
        <w:rPr>
          <w:b/>
        </w:rPr>
      </w:pPr>
      <w:r>
        <w:t xml:space="preserve">Available is </w:t>
      </w:r>
      <w:r w:rsidR="008411A5">
        <w:t xml:space="preserve">pretty </w:t>
      </w:r>
      <w:r>
        <w:t>straightforward. You should only have one line for this status</w:t>
      </w:r>
      <w:r w:rsidR="007351C7">
        <w:t xml:space="preserve"> for each machine type, with the KLAS Status of</w:t>
      </w:r>
      <w:r>
        <w:t xml:space="preserve"> </w:t>
      </w:r>
      <w:r w:rsidRPr="007351C7">
        <w:rPr>
          <w:rStyle w:val="Emphasis"/>
          <w:color w:val="1F497D" w:themeColor="text2"/>
        </w:rPr>
        <w:t>AVL / [none]</w:t>
      </w:r>
      <w:r>
        <w:t>.</w:t>
      </w:r>
      <w:r w:rsidR="007351C7">
        <w:t xml:space="preserve"> </w:t>
      </w:r>
    </w:p>
    <w:p w14:paraId="705E630C" w14:textId="48E7679C" w:rsidR="00A03574" w:rsidRDefault="00A03574" w:rsidP="00DF0090">
      <w:pPr>
        <w:pStyle w:val="callouttext"/>
      </w:pPr>
      <w:r>
        <w:t xml:space="preserve">If you have </w:t>
      </w:r>
      <w:r w:rsidR="00DF0090">
        <w:t xml:space="preserve">any </w:t>
      </w:r>
      <w:r w:rsidR="007351C7">
        <w:t xml:space="preserve">other KLAS Statuses with a PIMMS Status of 3 - Available, they are </w:t>
      </w:r>
      <w:r w:rsidR="00DF0090">
        <w:t>almost certainly</w:t>
      </w:r>
      <w:r w:rsidR="007351C7">
        <w:t xml:space="preserve"> incorrect.</w:t>
      </w:r>
    </w:p>
    <w:p w14:paraId="77779445" w14:textId="2536547C" w:rsidR="007351C7" w:rsidRDefault="007351C7" w:rsidP="00A03574">
      <w:r>
        <w:rPr>
          <w:noProof/>
        </w:rPr>
        <w:drawing>
          <wp:inline distT="0" distB="0" distL="0" distR="0" wp14:anchorId="52A04E4B" wp14:editId="6AE868F6">
            <wp:extent cx="4504762" cy="4095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4762" cy="409524"/>
                    </a:xfrm>
                    <a:prstGeom prst="rect">
                      <a:avLst/>
                    </a:prstGeom>
                  </pic:spPr>
                </pic:pic>
              </a:graphicData>
            </a:graphic>
          </wp:inline>
        </w:drawing>
      </w:r>
    </w:p>
    <w:p w14:paraId="3053D85D" w14:textId="698CECDB" w:rsidR="007351C7" w:rsidRDefault="007351C7" w:rsidP="00A03574">
      <w:r>
        <w:t xml:space="preserve">These lines need to be cleaned up. </w:t>
      </w:r>
      <w:r w:rsidRPr="007351C7">
        <w:rPr>
          <w:rStyle w:val="Emphasis"/>
          <w:color w:val="1F497D" w:themeColor="text2"/>
        </w:rPr>
        <w:t>NAC</w:t>
      </w:r>
      <w:r w:rsidRPr="007351C7">
        <w:rPr>
          <w:color w:val="1F497D" w:themeColor="text2"/>
        </w:rPr>
        <w:t xml:space="preserve"> </w:t>
      </w:r>
      <w:r>
        <w:t xml:space="preserve">(Not Available) should always have a disposition to indicate </w:t>
      </w:r>
      <w:r w:rsidRPr="007351C7">
        <w:rPr>
          <w:i/>
        </w:rPr>
        <w:t>why</w:t>
      </w:r>
      <w:r>
        <w:t xml:space="preserve"> it is not available for circulation. Meanwhile, </w:t>
      </w:r>
      <w:r w:rsidRPr="007351C7">
        <w:rPr>
          <w:rStyle w:val="Emphasis"/>
          <w:color w:val="1F497D" w:themeColor="text2"/>
        </w:rPr>
        <w:t>DMG</w:t>
      </w:r>
      <w:r w:rsidRPr="007351C7">
        <w:rPr>
          <w:color w:val="1F497D" w:themeColor="text2"/>
        </w:rPr>
        <w:t xml:space="preserve"> </w:t>
      </w:r>
      <w:r>
        <w:t>(Damaged) machines should always be either “In Repair” (</w:t>
      </w:r>
      <w:r w:rsidRPr="007351C7">
        <w:rPr>
          <w:rStyle w:val="Emphasis"/>
          <w:color w:val="1F497D" w:themeColor="text2"/>
        </w:rPr>
        <w:t>NAC / IPR, IRP, or WIR</w:t>
      </w:r>
      <w:r>
        <w:t>) or “Damaged Beyond Repair” (</w:t>
      </w:r>
      <w:r w:rsidRPr="007351C7">
        <w:rPr>
          <w:rStyle w:val="Emphasis"/>
          <w:color w:val="1F497D" w:themeColor="text2"/>
        </w:rPr>
        <w:t>NAC / DBR</w:t>
      </w:r>
      <w:r>
        <w:t>).</w:t>
      </w:r>
    </w:p>
    <w:p w14:paraId="39F5ED57" w14:textId="2EC3648C" w:rsidR="00DF0090" w:rsidRDefault="008411A5" w:rsidP="00DF0090">
      <w:r>
        <w:t>You may need to look at the history for these machines to determine their proper status. Once you know what their status should be, correct it in KLAS and include them in the correct count.</w:t>
      </w:r>
      <w:r w:rsidR="00DF0090" w:rsidRPr="00DF0090">
        <w:t xml:space="preserve"> </w:t>
      </w:r>
    </w:p>
    <w:p w14:paraId="56B3E631" w14:textId="0AD52B4B" w:rsidR="008411A5" w:rsidRPr="00DF0090" w:rsidRDefault="00DF0090" w:rsidP="008411A5">
      <w:pPr>
        <w:rPr>
          <w:b/>
        </w:rPr>
      </w:pPr>
      <w:r>
        <w:rPr>
          <w:b/>
        </w:rPr>
        <w:t>For Question 3 of the survey</w:t>
      </w:r>
      <w:r w:rsidRPr="008411A5">
        <w:rPr>
          <w:b/>
        </w:rPr>
        <w:t xml:space="preserve">, we would report that 14 DA1s are </w:t>
      </w:r>
      <w:r>
        <w:rPr>
          <w:b/>
        </w:rPr>
        <w:t>a</w:t>
      </w:r>
      <w:r w:rsidRPr="008411A5">
        <w:rPr>
          <w:b/>
        </w:rPr>
        <w:t>vailable</w:t>
      </w:r>
      <w:r>
        <w:rPr>
          <w:b/>
        </w:rPr>
        <w:t xml:space="preserve"> In Stock</w:t>
      </w:r>
      <w:r w:rsidRPr="008411A5">
        <w:rPr>
          <w:b/>
        </w:rPr>
        <w:t>.</w:t>
      </w:r>
    </w:p>
    <w:p w14:paraId="122D7E22" w14:textId="679EEB40" w:rsidR="007351C7" w:rsidRDefault="007351C7" w:rsidP="008411A5">
      <w:pPr>
        <w:pStyle w:val="Heading2"/>
      </w:pPr>
      <w:r>
        <w:t xml:space="preserve">PIMMS Status </w:t>
      </w:r>
      <w:r w:rsidR="00D565D0">
        <w:t>4 – On Loan</w:t>
      </w:r>
    </w:p>
    <w:p w14:paraId="47FBA8C3" w14:textId="377E9A12" w:rsidR="008411A5" w:rsidRDefault="00D565D0" w:rsidP="00D565D0">
      <w:r>
        <w:t xml:space="preserve">These are the machines currently on loan to patrons or institutions, so the KLAS Status should be </w:t>
      </w:r>
      <w:r w:rsidRPr="00D565D0">
        <w:rPr>
          <w:rStyle w:val="Emphasis"/>
          <w:color w:val="1F497D" w:themeColor="text2"/>
        </w:rPr>
        <w:t>OUT / [none]</w:t>
      </w:r>
      <w:r>
        <w:t>.</w:t>
      </w:r>
      <w:r w:rsidR="008411A5">
        <w:t xml:space="preserve"> </w:t>
      </w:r>
    </w:p>
    <w:p w14:paraId="0EE98367" w14:textId="71875735" w:rsidR="008411A5" w:rsidRDefault="008411A5" w:rsidP="00D565D0">
      <w:r>
        <w:rPr>
          <w:noProof/>
        </w:rPr>
        <mc:AlternateContent>
          <mc:Choice Requires="wps">
            <w:drawing>
              <wp:anchor distT="0" distB="0" distL="114300" distR="114300" simplePos="0" relativeHeight="251641856" behindDoc="0" locked="0" layoutInCell="1" allowOverlap="1" wp14:anchorId="70297D9E" wp14:editId="793323D1">
                <wp:simplePos x="0" y="0"/>
                <wp:positionH relativeFrom="column">
                  <wp:posOffset>676275</wp:posOffset>
                </wp:positionH>
                <wp:positionV relativeFrom="paragraph">
                  <wp:posOffset>382905</wp:posOffset>
                </wp:positionV>
                <wp:extent cx="781050" cy="20002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781050" cy="200025"/>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C53EF3" id="Rectangle: Rounded Corners 5" o:spid="_x0000_s1026" style="position:absolute;margin-left:53.25pt;margin-top:30.15pt;width:61.5pt;height:15.7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" filled="f" strokecolor="#f79646 [3209]" strokeweight="2pt"/>
            </w:pict>
          </mc:Fallback>
        </mc:AlternateContent>
      </w:r>
      <w:r>
        <w:rPr>
          <w:noProof/>
        </w:rPr>
        <mc:AlternateContent>
          <mc:Choice Requires="wps">
            <w:drawing>
              <wp:anchor distT="0" distB="0" distL="114300" distR="114300" simplePos="0" relativeHeight="251640832" behindDoc="0" locked="0" layoutInCell="1" allowOverlap="1" wp14:anchorId="44ACB1EE" wp14:editId="79D79E00">
                <wp:simplePos x="0" y="0"/>
                <wp:positionH relativeFrom="column">
                  <wp:posOffset>19050</wp:posOffset>
                </wp:positionH>
                <wp:positionV relativeFrom="paragraph">
                  <wp:posOffset>209550</wp:posOffset>
                </wp:positionV>
                <wp:extent cx="4457700" cy="152400"/>
                <wp:effectExtent l="0" t="0" r="0" b="0"/>
                <wp:wrapNone/>
                <wp:docPr id="4" name="Rectangle 4"/>
                <wp:cNvGraphicFramePr/>
                <a:graphic xmlns:a="http://schemas.openxmlformats.org/drawingml/2006/main">
                  <a:graphicData uri="http://schemas.microsoft.com/office/word/2010/wordprocessingShape">
                    <wps:wsp>
                      <wps:cNvSpPr/>
                      <wps:spPr>
                        <a:xfrm>
                          <a:off x="0" y="0"/>
                          <a:ext cx="4457700" cy="152400"/>
                        </a:xfrm>
                        <a:prstGeom prst="rect">
                          <a:avLst/>
                        </a:prstGeom>
                        <a:solidFill>
                          <a:schemeClr val="bg1">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70F08" id="Rectangle 4" o:spid="_x0000_s1026" style="position:absolute;margin-left:1.5pt;margin-top:16.5pt;width:351pt;height:12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" fillcolor="white [3212]" stroked="f" strokeweight="2pt">
                <v:fill opacity="39321f"/>
              </v:rect>
            </w:pict>
          </mc:Fallback>
        </mc:AlternateContent>
      </w:r>
      <w:r>
        <w:rPr>
          <w:noProof/>
        </w:rPr>
        <w:drawing>
          <wp:inline distT="0" distB="0" distL="0" distR="0" wp14:anchorId="3B7B5631" wp14:editId="5FD5654D">
            <wp:extent cx="4514286" cy="98095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14286" cy="980952"/>
                    </a:xfrm>
                    <a:prstGeom prst="rect">
                      <a:avLst/>
                    </a:prstGeom>
                  </pic:spPr>
                </pic:pic>
              </a:graphicData>
            </a:graphic>
          </wp:inline>
        </w:drawing>
      </w:r>
    </w:p>
    <w:p w14:paraId="2B05DA8D" w14:textId="6E92BAB9" w:rsidR="008411A5" w:rsidRPr="008411A5" w:rsidRDefault="008411A5" w:rsidP="00D565D0">
      <w:r>
        <w:t xml:space="preserve">Remember </w:t>
      </w:r>
      <w:r>
        <w:rPr>
          <w:b/>
        </w:rPr>
        <w:t>not</w:t>
      </w:r>
      <w:r>
        <w:t xml:space="preserve"> to include </w:t>
      </w:r>
      <w:r w:rsidRPr="008411A5">
        <w:rPr>
          <w:rStyle w:val="Emphasis"/>
          <w:color w:val="1F497D" w:themeColor="text2"/>
        </w:rPr>
        <w:t xml:space="preserve">NAC / TFO </w:t>
      </w:r>
      <w:r>
        <w:t>in your count. These transferred machines will be reported by their current responsible libraries.</w:t>
      </w:r>
    </w:p>
    <w:p w14:paraId="12B88A72" w14:textId="1C35A46D" w:rsidR="00D565D0" w:rsidRDefault="008411A5" w:rsidP="00D565D0">
      <w:r>
        <w:t xml:space="preserve">If there are machines with a disposition, such as </w:t>
      </w:r>
      <w:r w:rsidRPr="008411A5">
        <w:rPr>
          <w:rStyle w:val="Emphasis"/>
          <w:color w:val="1F497D" w:themeColor="text2"/>
        </w:rPr>
        <w:t>OUT / WIR</w:t>
      </w:r>
      <w:r>
        <w:t xml:space="preserve"> in our example, it is </w:t>
      </w:r>
      <w:r w:rsidR="00DF0090">
        <w:t>probably</w:t>
      </w:r>
      <w:r>
        <w:t xml:space="preserve"> just “left over” from a previous NAC status. Go ahead and count them with your </w:t>
      </w:r>
      <w:proofErr w:type="gramStart"/>
      <w:r>
        <w:t>On Loan</w:t>
      </w:r>
      <w:proofErr w:type="gramEnd"/>
      <w:r>
        <w:t xml:space="preserve"> materials, but we recommend that you also correct the status to avoid confusion.</w:t>
      </w:r>
    </w:p>
    <w:p w14:paraId="68335A42" w14:textId="49121481" w:rsidR="008411A5" w:rsidRPr="008411A5" w:rsidRDefault="00DF0090" w:rsidP="00D565D0">
      <w:pPr>
        <w:rPr>
          <w:b/>
        </w:rPr>
      </w:pPr>
      <w:r>
        <w:rPr>
          <w:b/>
        </w:rPr>
        <w:t>For Question 4</w:t>
      </w:r>
      <w:r w:rsidR="008411A5" w:rsidRPr="008411A5">
        <w:rPr>
          <w:b/>
        </w:rPr>
        <w:t xml:space="preserve">, we would report that </w:t>
      </w:r>
      <w:r w:rsidR="00D94D2E">
        <w:rPr>
          <w:b/>
        </w:rPr>
        <w:t>3,190</w:t>
      </w:r>
      <w:r w:rsidR="008411A5" w:rsidRPr="008411A5">
        <w:rPr>
          <w:b/>
        </w:rPr>
        <w:t xml:space="preserve"> DA1s are On Loan.</w:t>
      </w:r>
    </w:p>
    <w:p w14:paraId="07398829" w14:textId="77777777" w:rsidR="00DF0090" w:rsidRDefault="00DF0090">
      <w:pPr>
        <w:spacing w:before="0" w:after="200" w:line="276" w:lineRule="auto"/>
        <w:rPr>
          <w:rFonts w:asciiTheme="majorHAnsi" w:eastAsiaTheme="majorEastAsia" w:hAnsiTheme="majorHAnsi" w:cstheme="majorBidi"/>
          <w:b/>
          <w:bCs/>
          <w:color w:val="4F81BD" w:themeColor="accent1"/>
          <w:sz w:val="26"/>
          <w:szCs w:val="26"/>
        </w:rPr>
      </w:pPr>
      <w:r>
        <w:br w:type="page"/>
      </w:r>
    </w:p>
    <w:p w14:paraId="552CDECF" w14:textId="31E3B23C" w:rsidR="008411A5" w:rsidRDefault="008411A5" w:rsidP="008411A5">
      <w:pPr>
        <w:pStyle w:val="Heading2"/>
      </w:pPr>
      <w:r>
        <w:lastRenderedPageBreak/>
        <w:t>PIMMS Status 5 – In Repair</w:t>
      </w:r>
    </w:p>
    <w:p w14:paraId="7ECDCE43" w14:textId="2A7E3F34" w:rsidR="007351C7" w:rsidRDefault="0090768F" w:rsidP="00A03574">
      <w:r>
        <w:t xml:space="preserve">This PIMMS Status covers </w:t>
      </w:r>
      <w:r w:rsidR="00CD1B82">
        <w:t>these</w:t>
      </w:r>
      <w:r>
        <w:t xml:space="preserve"> specific dispositions: </w:t>
      </w:r>
      <w:r w:rsidRPr="0090768F">
        <w:rPr>
          <w:rStyle w:val="Emphasis"/>
          <w:color w:val="1F497D" w:themeColor="text2"/>
        </w:rPr>
        <w:t>IPR</w:t>
      </w:r>
      <w:r w:rsidRPr="0090768F">
        <w:rPr>
          <w:color w:val="1F497D" w:themeColor="text2"/>
        </w:rPr>
        <w:t xml:space="preserve"> </w:t>
      </w:r>
      <w:r>
        <w:t xml:space="preserve">(In Processing), </w:t>
      </w:r>
      <w:r w:rsidRPr="0090768F">
        <w:rPr>
          <w:color w:val="1F497D" w:themeColor="text2"/>
        </w:rPr>
        <w:t xml:space="preserve">IRP </w:t>
      </w:r>
      <w:r>
        <w:t xml:space="preserve">(In </w:t>
      </w:r>
      <w:proofErr w:type="spellStart"/>
      <w:r>
        <w:t>RePair</w:t>
      </w:r>
      <w:proofErr w:type="spellEnd"/>
      <w:r>
        <w:t xml:space="preserve">), </w:t>
      </w:r>
      <w:r w:rsidRPr="0090768F">
        <w:rPr>
          <w:color w:val="1F497D" w:themeColor="text2"/>
        </w:rPr>
        <w:t xml:space="preserve">WIR </w:t>
      </w:r>
      <w:r>
        <w:t xml:space="preserve">(Waiting </w:t>
      </w:r>
      <w:proofErr w:type="gramStart"/>
      <w:r>
        <w:t>In</w:t>
      </w:r>
      <w:proofErr w:type="gramEnd"/>
      <w:r>
        <w:t xml:space="preserve"> Repair)</w:t>
      </w:r>
      <w:r w:rsidR="00CD1B82">
        <w:t xml:space="preserve">, and </w:t>
      </w:r>
      <w:r w:rsidR="00CD1B82" w:rsidRPr="00CD1B82">
        <w:rPr>
          <w:rStyle w:val="Emphasis"/>
          <w:color w:val="1F497D" w:themeColor="text2"/>
        </w:rPr>
        <w:t>WFT</w:t>
      </w:r>
      <w:r w:rsidR="00CD1B82" w:rsidRPr="00CD1B82">
        <w:rPr>
          <w:color w:val="1F497D" w:themeColor="text2"/>
        </w:rPr>
        <w:t xml:space="preserve"> </w:t>
      </w:r>
      <w:r w:rsidR="00CD1B82">
        <w:t>(Waiting For Repair)</w:t>
      </w:r>
      <w:r>
        <w:t xml:space="preserve">. The KLAS Status should always be </w:t>
      </w:r>
      <w:r w:rsidRPr="0090768F">
        <w:rPr>
          <w:rStyle w:val="Emphasis"/>
          <w:color w:val="1F497D" w:themeColor="text2"/>
        </w:rPr>
        <w:t>NAC</w:t>
      </w:r>
      <w:r>
        <w:t xml:space="preserve">. </w:t>
      </w:r>
    </w:p>
    <w:p w14:paraId="18596D79" w14:textId="5EEFF48B" w:rsidR="0090768F" w:rsidRDefault="0090768F" w:rsidP="00A03574">
      <w:r>
        <w:rPr>
          <w:noProof/>
        </w:rPr>
        <w:drawing>
          <wp:inline distT="0" distB="0" distL="0" distR="0" wp14:anchorId="22A1D159" wp14:editId="189C2C31">
            <wp:extent cx="4504762" cy="60952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04762" cy="609524"/>
                    </a:xfrm>
                    <a:prstGeom prst="rect">
                      <a:avLst/>
                    </a:prstGeom>
                  </pic:spPr>
                </pic:pic>
              </a:graphicData>
            </a:graphic>
          </wp:inline>
        </w:drawing>
      </w:r>
    </w:p>
    <w:p w14:paraId="6C6A01E1" w14:textId="6A180C05" w:rsidR="0090768F" w:rsidRPr="008411A5" w:rsidRDefault="00DF0090" w:rsidP="0090768F">
      <w:pPr>
        <w:rPr>
          <w:b/>
        </w:rPr>
      </w:pPr>
      <w:r>
        <w:rPr>
          <w:b/>
        </w:rPr>
        <w:t xml:space="preserve">For Question </w:t>
      </w:r>
      <w:r w:rsidR="00F93278">
        <w:rPr>
          <w:b/>
        </w:rPr>
        <w:t>5</w:t>
      </w:r>
      <w:r w:rsidR="0090768F" w:rsidRPr="008411A5">
        <w:rPr>
          <w:b/>
        </w:rPr>
        <w:t xml:space="preserve">, we would report that </w:t>
      </w:r>
      <w:r w:rsidR="0090768F">
        <w:rPr>
          <w:b/>
        </w:rPr>
        <w:t>37</w:t>
      </w:r>
      <w:r w:rsidR="0090768F" w:rsidRPr="008411A5">
        <w:rPr>
          <w:b/>
        </w:rPr>
        <w:t xml:space="preserve"> DA1s are </w:t>
      </w:r>
      <w:r w:rsidR="0090768F">
        <w:rPr>
          <w:b/>
        </w:rPr>
        <w:t>In Repair</w:t>
      </w:r>
      <w:r w:rsidR="0090768F" w:rsidRPr="008411A5">
        <w:rPr>
          <w:b/>
        </w:rPr>
        <w:t>.</w:t>
      </w:r>
    </w:p>
    <w:p w14:paraId="249089F6" w14:textId="032EF0D9" w:rsidR="0090768F" w:rsidRDefault="0090768F" w:rsidP="0090768F">
      <w:pPr>
        <w:pStyle w:val="Heading2"/>
      </w:pPr>
      <w:r>
        <w:t>PIMMS Status 6 through 10</w:t>
      </w:r>
    </w:p>
    <w:p w14:paraId="0C21A968" w14:textId="70B54D78" w:rsidR="0090768F" w:rsidRDefault="0090768F" w:rsidP="0090768F">
      <w:r>
        <w:t>These statuses correspond directly with KLAS dispositions</w:t>
      </w:r>
      <w:r w:rsidR="00D94D2E">
        <w:t>; you should only have one line for each.</w:t>
      </w:r>
      <w:r>
        <w:t xml:space="preserve"> </w:t>
      </w:r>
    </w:p>
    <w:p w14:paraId="7C726975" w14:textId="77777777" w:rsidR="0090768F" w:rsidRDefault="0090768F" w:rsidP="00D94D2E">
      <w:pPr>
        <w:pStyle w:val="ListParagraph"/>
        <w:numPr>
          <w:ilvl w:val="0"/>
          <w:numId w:val="26"/>
        </w:numPr>
        <w:spacing w:before="60" w:after="60"/>
      </w:pPr>
      <w:r>
        <w:t xml:space="preserve">6 - Lost is </w:t>
      </w:r>
      <w:r w:rsidRPr="00D94D2E">
        <w:rPr>
          <w:rStyle w:val="Emphasis"/>
          <w:color w:val="1F497D" w:themeColor="text2"/>
        </w:rPr>
        <w:t>NAC / LOS</w:t>
      </w:r>
    </w:p>
    <w:p w14:paraId="3E91CDDB" w14:textId="2E1B8F97" w:rsidR="0090768F" w:rsidRDefault="0090768F" w:rsidP="00D94D2E">
      <w:pPr>
        <w:pStyle w:val="ListParagraph"/>
        <w:numPr>
          <w:ilvl w:val="0"/>
          <w:numId w:val="26"/>
        </w:numPr>
        <w:spacing w:before="60" w:after="60"/>
      </w:pPr>
      <w:r>
        <w:t xml:space="preserve">7 - Stolen is </w:t>
      </w:r>
      <w:r w:rsidRPr="00D94D2E">
        <w:rPr>
          <w:rStyle w:val="Emphasis"/>
          <w:color w:val="1F497D" w:themeColor="text2"/>
        </w:rPr>
        <w:t>NAC / STL</w:t>
      </w:r>
    </w:p>
    <w:p w14:paraId="616A4C2E" w14:textId="38CB22EA" w:rsidR="0090768F" w:rsidRDefault="0090768F" w:rsidP="00D94D2E">
      <w:pPr>
        <w:pStyle w:val="ListParagraph"/>
        <w:numPr>
          <w:ilvl w:val="0"/>
          <w:numId w:val="26"/>
        </w:numPr>
        <w:spacing w:before="60" w:after="60"/>
      </w:pPr>
      <w:r>
        <w:t xml:space="preserve">8 - Location Unknown is </w:t>
      </w:r>
      <w:r w:rsidRPr="00D94D2E">
        <w:rPr>
          <w:rStyle w:val="Emphasis"/>
          <w:color w:val="1F497D" w:themeColor="text2"/>
        </w:rPr>
        <w:t>NAC / LUN</w:t>
      </w:r>
    </w:p>
    <w:p w14:paraId="79722942" w14:textId="7FCE8524" w:rsidR="0090768F" w:rsidRPr="00D94D2E" w:rsidRDefault="0090768F" w:rsidP="00D94D2E">
      <w:pPr>
        <w:pStyle w:val="ListParagraph"/>
        <w:numPr>
          <w:ilvl w:val="0"/>
          <w:numId w:val="26"/>
        </w:numPr>
        <w:spacing w:before="60" w:after="60"/>
        <w:rPr>
          <w:rStyle w:val="Emphasis"/>
          <w:color w:val="1F497D" w:themeColor="text2"/>
        </w:rPr>
      </w:pPr>
      <w:r>
        <w:t xml:space="preserve">10 - Damaged Beyond Repair is </w:t>
      </w:r>
      <w:r w:rsidRPr="00D94D2E">
        <w:rPr>
          <w:rStyle w:val="Emphasis"/>
          <w:color w:val="1F497D" w:themeColor="text2"/>
        </w:rPr>
        <w:t>NAC / DBR</w:t>
      </w:r>
    </w:p>
    <w:p w14:paraId="53FC7199" w14:textId="75B106D5" w:rsidR="0090768F" w:rsidRDefault="0090768F" w:rsidP="00D94D2E">
      <w:r>
        <w:rPr>
          <w:noProof/>
        </w:rPr>
        <w:drawing>
          <wp:inline distT="0" distB="0" distL="0" distR="0" wp14:anchorId="028487B6" wp14:editId="3A5818E3">
            <wp:extent cx="4476190" cy="780952"/>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76190" cy="780952"/>
                    </a:xfrm>
                    <a:prstGeom prst="rect">
                      <a:avLst/>
                    </a:prstGeom>
                  </pic:spPr>
                </pic:pic>
              </a:graphicData>
            </a:graphic>
          </wp:inline>
        </w:drawing>
      </w:r>
    </w:p>
    <w:p w14:paraId="236019E2" w14:textId="6AEDCA8A" w:rsidR="00F93278" w:rsidRPr="00F93278" w:rsidRDefault="00F93278" w:rsidP="00D94D2E">
      <w:pPr>
        <w:rPr>
          <w:b/>
        </w:rPr>
      </w:pPr>
      <w:r w:rsidRPr="00F93278">
        <w:rPr>
          <w:b/>
        </w:rPr>
        <w:t>We would enter these numbers for Questions 6 - 9.</w:t>
      </w:r>
    </w:p>
    <w:p w14:paraId="109FF229" w14:textId="124B0CD8" w:rsidR="0090768F" w:rsidRDefault="00F93278" w:rsidP="0090768F">
      <w:pPr>
        <w:pStyle w:val="Heading2"/>
      </w:pPr>
      <w:r>
        <w:t>Question 10</w:t>
      </w:r>
    </w:p>
    <w:p w14:paraId="7E6E97E9" w14:textId="3E4DA485" w:rsidR="00F93278" w:rsidRDefault="00F93278" w:rsidP="00F93278">
      <w:r>
        <w:t>This question allows you to report any other machines that have not yet been counted.</w:t>
      </w:r>
    </w:p>
    <w:p w14:paraId="64387A28" w14:textId="02E3F65A" w:rsidR="00F93278" w:rsidRPr="00F93278" w:rsidRDefault="00F93278" w:rsidP="00F93278">
      <w:r>
        <w:t>For this question, report the total of:</w:t>
      </w:r>
    </w:p>
    <w:p w14:paraId="03776719" w14:textId="6C5B94FD" w:rsidR="00F93278" w:rsidRDefault="00F93278" w:rsidP="00F93278">
      <w:pPr>
        <w:pStyle w:val="ListParagraph"/>
        <w:numPr>
          <w:ilvl w:val="0"/>
          <w:numId w:val="28"/>
        </w:numPr>
      </w:pPr>
      <w:r>
        <w:t>A</w:t>
      </w:r>
      <w:r w:rsidR="00D94D2E">
        <w:t>ny digital machines that are not inventoried in KLAS</w:t>
      </w:r>
      <w:r>
        <w:t>.</w:t>
      </w:r>
    </w:p>
    <w:p w14:paraId="54D83AB1" w14:textId="778E7904" w:rsidR="00D94D2E" w:rsidRDefault="00F93278" w:rsidP="00F93278">
      <w:pPr>
        <w:pStyle w:val="ListParagraph"/>
        <w:numPr>
          <w:ilvl w:val="0"/>
          <w:numId w:val="28"/>
        </w:numPr>
      </w:pPr>
      <w:r>
        <w:t xml:space="preserve">Any machines in a status not included above. </w:t>
      </w:r>
    </w:p>
    <w:p w14:paraId="7BB49538" w14:textId="3F7F6826" w:rsidR="00D94D2E" w:rsidRPr="00D94D2E" w:rsidRDefault="00D94D2E" w:rsidP="007E359D"/>
    <w:sectPr w:rsidR="00D94D2E" w:rsidRPr="00D94D2E" w:rsidSect="00126D7A">
      <w:headerReference w:type="default" r:id="rId15"/>
      <w:footerReference w:type="default" r:id="rId16"/>
      <w:headerReference w:type="first" r:id="rId17"/>
      <w:footerReference w:type="first" r:id="rId18"/>
      <w:pgSz w:w="12240" w:h="15840"/>
      <w:pgMar w:top="1656"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D94D2E" w:rsidRDefault="00D94D2E" w:rsidP="008E54BA">
      <w:r>
        <w:separator/>
      </w:r>
    </w:p>
  </w:endnote>
  <w:endnote w:type="continuationSeparator" w:id="0">
    <w:p w14:paraId="664FE675" w14:textId="77777777" w:rsidR="00D94D2E" w:rsidRDefault="00D94D2E"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25D1EC64" w:rsidR="00D94D2E" w:rsidRPr="008E54BA" w:rsidRDefault="00D94D2E" w:rsidP="00CB2EC1">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3D724E">
      <w:rPr>
        <w:noProof/>
      </w:rPr>
      <w:t>QuickRef-MachineCountByStatus.docx</w:t>
    </w:r>
    <w:r>
      <w:rPr>
        <w:noProof/>
      </w:rPr>
      <w:fldChar w:fldCharType="end"/>
    </w:r>
    <w:r w:rsidRPr="0025043A">
      <w:tab/>
    </w:r>
    <w:r w:rsidRPr="0025043A">
      <w:fldChar w:fldCharType="begin"/>
    </w:r>
    <w:r w:rsidRPr="0025043A">
      <w:instrText xml:space="preserve"> DATE \@ "MM/dd/yy" </w:instrText>
    </w:r>
    <w:r w:rsidRPr="0025043A">
      <w:fldChar w:fldCharType="separate"/>
    </w:r>
    <w:r w:rsidR="003D724E">
      <w:rPr>
        <w:noProof/>
      </w:rPr>
      <w:t>01/30/19</w:t>
    </w:r>
    <w:r w:rsidRPr="0025043A">
      <w:fldChar w:fldCharType="end"/>
    </w:r>
    <w:r w:rsidRPr="0025043A">
      <w:tab/>
    </w: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noProof/>
        <w:snapToGrid w:val="0"/>
      </w:rPr>
      <w:t>2</w:t>
    </w:r>
    <w:r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202FB89E" w:rsidR="00D94D2E" w:rsidRDefault="00D94D2E" w:rsidP="00BA0465">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3D724E">
      <w:rPr>
        <w:noProof/>
      </w:rPr>
      <w:t>QuickRef-MachineCountByStatus.docx</w:t>
    </w:r>
    <w:r>
      <w:rPr>
        <w:noProof/>
      </w:rPr>
      <w:fldChar w:fldCharType="end"/>
    </w:r>
    <w:r w:rsidRPr="0025043A">
      <w:tab/>
    </w:r>
    <w:r w:rsidRPr="0025043A">
      <w:fldChar w:fldCharType="begin"/>
    </w:r>
    <w:r w:rsidRPr="0025043A">
      <w:instrText xml:space="preserve"> DATE \@ "MM/dd/yy" </w:instrText>
    </w:r>
    <w:r w:rsidRPr="0025043A">
      <w:fldChar w:fldCharType="separate"/>
    </w:r>
    <w:r w:rsidR="003D724E">
      <w:rPr>
        <w:noProof/>
      </w:rPr>
      <w:t>01/30/19</w:t>
    </w:r>
    <w:r w:rsidRPr="0025043A">
      <w:fldChar w:fldCharType="end"/>
    </w:r>
    <w:r w:rsidRPr="0025043A">
      <w:tab/>
    </w: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noProof/>
        <w:snapToGrid w:val="0"/>
      </w:rPr>
      <w:t>1</w:t>
    </w:r>
    <w:r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D94D2E" w:rsidRDefault="00D94D2E" w:rsidP="008E54BA">
      <w:r>
        <w:separator/>
      </w:r>
    </w:p>
  </w:footnote>
  <w:footnote w:type="continuationSeparator" w:id="0">
    <w:p w14:paraId="5F1EC5AB" w14:textId="77777777" w:rsidR="00D94D2E" w:rsidRDefault="00D94D2E"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60D0DC7E" w:rsidR="00D94D2E" w:rsidRPr="0087074F" w:rsidRDefault="00D94D2E">
    <w:pPr>
      <w:pStyle w:val="Header"/>
    </w:pPr>
    <w:r>
      <w:rPr>
        <w:noProof/>
      </w:rPr>
      <w:drawing>
        <wp:inline distT="0" distB="0" distL="0" distR="0" wp14:anchorId="6A5E0F5C" wp14:editId="35803EDF">
          <wp:extent cx="276225" cy="285750"/>
          <wp:effectExtent l="0" t="0" r="9525" b="0"/>
          <wp:docPr id="31" name="Picture 31"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7A5F58" w:rsidRPr="007A5F58">
      <w:rPr>
        <w:bCs/>
        <w:noProof/>
        <w:sz w:val="28"/>
        <w:szCs w:val="28"/>
      </w:rPr>
      <w:t>Machine Count</w:t>
    </w:r>
    <w:r w:rsidR="007A5F58">
      <w:rPr>
        <w:noProof/>
        <w:sz w:val="28"/>
        <w:szCs w:val="28"/>
      </w:rPr>
      <w:t xml:space="preserve"> by Status Report</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0D1C7F6E" w:rsidR="00D94D2E" w:rsidRDefault="00D94D2E">
    <w:pPr>
      <w:pStyle w:val="Header"/>
    </w:pPr>
    <w:r>
      <w:rPr>
        <w:noProof/>
      </w:rPr>
      <w:drawing>
        <wp:inline distT="0" distB="0" distL="0" distR="0" wp14:anchorId="13F8D3EC" wp14:editId="4BE6AF38">
          <wp:extent cx="276225" cy="285750"/>
          <wp:effectExtent l="0" t="0" r="9525" b="0"/>
          <wp:docPr id="65" name="Picture 6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t>QuickRef</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B678B"/>
    <w:multiLevelType w:val="hybridMultilevel"/>
    <w:tmpl w:val="340E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B26CD"/>
    <w:multiLevelType w:val="hybridMultilevel"/>
    <w:tmpl w:val="91F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B2918"/>
    <w:multiLevelType w:val="hybridMultilevel"/>
    <w:tmpl w:val="5978C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num>
  <w:num w:numId="3">
    <w:abstractNumId w:val="5"/>
  </w:num>
  <w:num w:numId="4">
    <w:abstractNumId w:val="11"/>
  </w:num>
  <w:num w:numId="5">
    <w:abstractNumId w:val="1"/>
  </w:num>
  <w:num w:numId="6">
    <w:abstractNumId w:val="0"/>
  </w:num>
  <w:num w:numId="7">
    <w:abstractNumId w:val="0"/>
  </w:num>
  <w:num w:numId="8">
    <w:abstractNumId w:val="15"/>
  </w:num>
  <w:num w:numId="9">
    <w:abstractNumId w:val="16"/>
  </w:num>
  <w:num w:numId="10">
    <w:abstractNumId w:val="18"/>
  </w:num>
  <w:num w:numId="11">
    <w:abstractNumId w:val="8"/>
  </w:num>
  <w:num w:numId="12">
    <w:abstractNumId w:val="23"/>
  </w:num>
  <w:num w:numId="13">
    <w:abstractNumId w:val="0"/>
  </w:num>
  <w:num w:numId="14">
    <w:abstractNumId w:val="13"/>
  </w:num>
  <w:num w:numId="15">
    <w:abstractNumId w:val="6"/>
  </w:num>
  <w:num w:numId="16">
    <w:abstractNumId w:val="4"/>
  </w:num>
  <w:num w:numId="17">
    <w:abstractNumId w:val="21"/>
  </w:num>
  <w:num w:numId="18">
    <w:abstractNumId w:val="10"/>
  </w:num>
  <w:num w:numId="19">
    <w:abstractNumId w:val="22"/>
  </w:num>
  <w:num w:numId="20">
    <w:abstractNumId w:val="17"/>
  </w:num>
  <w:num w:numId="21">
    <w:abstractNumId w:val="9"/>
  </w:num>
  <w:num w:numId="22">
    <w:abstractNumId w:val="7"/>
  </w:num>
  <w:num w:numId="23">
    <w:abstractNumId w:val="19"/>
  </w:num>
  <w:num w:numId="24">
    <w:abstractNumId w:val="25"/>
  </w:num>
  <w:num w:numId="25">
    <w:abstractNumId w:val="20"/>
  </w:num>
  <w:num w:numId="26">
    <w:abstractNumId w:val="14"/>
  </w:num>
  <w:num w:numId="27">
    <w:abstractNumId w:val="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7333E"/>
    <w:rsid w:val="00075BE3"/>
    <w:rsid w:val="00075FC7"/>
    <w:rsid w:val="00093DBC"/>
    <w:rsid w:val="000A02FA"/>
    <w:rsid w:val="000A07EB"/>
    <w:rsid w:val="000E02ED"/>
    <w:rsid w:val="000E259B"/>
    <w:rsid w:val="000E2E90"/>
    <w:rsid w:val="000E63DB"/>
    <w:rsid w:val="000F4525"/>
    <w:rsid w:val="000F4638"/>
    <w:rsid w:val="0010101A"/>
    <w:rsid w:val="00110F3E"/>
    <w:rsid w:val="00126D7A"/>
    <w:rsid w:val="001515C8"/>
    <w:rsid w:val="001637B2"/>
    <w:rsid w:val="0017039A"/>
    <w:rsid w:val="00177242"/>
    <w:rsid w:val="00194E01"/>
    <w:rsid w:val="0019536D"/>
    <w:rsid w:val="001B3493"/>
    <w:rsid w:val="001E32D7"/>
    <w:rsid w:val="001E4A8E"/>
    <w:rsid w:val="00211565"/>
    <w:rsid w:val="002202F9"/>
    <w:rsid w:val="00244D5D"/>
    <w:rsid w:val="0027143F"/>
    <w:rsid w:val="002745B8"/>
    <w:rsid w:val="002A534D"/>
    <w:rsid w:val="002B06EB"/>
    <w:rsid w:val="002B30B2"/>
    <w:rsid w:val="002B49C9"/>
    <w:rsid w:val="002C30CC"/>
    <w:rsid w:val="002D3C5F"/>
    <w:rsid w:val="002E4227"/>
    <w:rsid w:val="002E5B82"/>
    <w:rsid w:val="002F3846"/>
    <w:rsid w:val="00310FC0"/>
    <w:rsid w:val="003110E5"/>
    <w:rsid w:val="00354D90"/>
    <w:rsid w:val="003551FF"/>
    <w:rsid w:val="00367D52"/>
    <w:rsid w:val="00371517"/>
    <w:rsid w:val="00371BA7"/>
    <w:rsid w:val="00395363"/>
    <w:rsid w:val="00396859"/>
    <w:rsid w:val="003A3F46"/>
    <w:rsid w:val="003A6974"/>
    <w:rsid w:val="003B3E34"/>
    <w:rsid w:val="003D59C6"/>
    <w:rsid w:val="003D724E"/>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F416A"/>
    <w:rsid w:val="004F4561"/>
    <w:rsid w:val="004F6F65"/>
    <w:rsid w:val="00512DAC"/>
    <w:rsid w:val="00517430"/>
    <w:rsid w:val="00532FC1"/>
    <w:rsid w:val="00541FE4"/>
    <w:rsid w:val="00567075"/>
    <w:rsid w:val="005A0984"/>
    <w:rsid w:val="005A3467"/>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C195F"/>
    <w:rsid w:val="006E452A"/>
    <w:rsid w:val="00730D47"/>
    <w:rsid w:val="007351C7"/>
    <w:rsid w:val="007422D3"/>
    <w:rsid w:val="007479E6"/>
    <w:rsid w:val="00775F02"/>
    <w:rsid w:val="00782935"/>
    <w:rsid w:val="00786CD8"/>
    <w:rsid w:val="007A5F58"/>
    <w:rsid w:val="007C19A7"/>
    <w:rsid w:val="007C31F5"/>
    <w:rsid w:val="007C57B5"/>
    <w:rsid w:val="007E359D"/>
    <w:rsid w:val="007F5158"/>
    <w:rsid w:val="008008CE"/>
    <w:rsid w:val="00802696"/>
    <w:rsid w:val="00802977"/>
    <w:rsid w:val="00830825"/>
    <w:rsid w:val="0083289E"/>
    <w:rsid w:val="0083465C"/>
    <w:rsid w:val="008411A5"/>
    <w:rsid w:val="0086731F"/>
    <w:rsid w:val="0087074F"/>
    <w:rsid w:val="00872543"/>
    <w:rsid w:val="00877C22"/>
    <w:rsid w:val="008B1439"/>
    <w:rsid w:val="008B31BA"/>
    <w:rsid w:val="008B3724"/>
    <w:rsid w:val="008B577E"/>
    <w:rsid w:val="008C081D"/>
    <w:rsid w:val="008E53A2"/>
    <w:rsid w:val="008E54BA"/>
    <w:rsid w:val="008F075F"/>
    <w:rsid w:val="008F2D27"/>
    <w:rsid w:val="008F506A"/>
    <w:rsid w:val="0090768F"/>
    <w:rsid w:val="00917AE3"/>
    <w:rsid w:val="0097691D"/>
    <w:rsid w:val="0099213C"/>
    <w:rsid w:val="00993909"/>
    <w:rsid w:val="009A3033"/>
    <w:rsid w:val="009A380B"/>
    <w:rsid w:val="009C7C0F"/>
    <w:rsid w:val="009D1A5E"/>
    <w:rsid w:val="009D1CA4"/>
    <w:rsid w:val="00A02C86"/>
    <w:rsid w:val="00A03574"/>
    <w:rsid w:val="00A117CA"/>
    <w:rsid w:val="00A142B0"/>
    <w:rsid w:val="00A264E1"/>
    <w:rsid w:val="00A41871"/>
    <w:rsid w:val="00A75136"/>
    <w:rsid w:val="00A931DB"/>
    <w:rsid w:val="00AA76AD"/>
    <w:rsid w:val="00AB261D"/>
    <w:rsid w:val="00AC29F3"/>
    <w:rsid w:val="00AF34A8"/>
    <w:rsid w:val="00B1479D"/>
    <w:rsid w:val="00B31352"/>
    <w:rsid w:val="00B331DE"/>
    <w:rsid w:val="00B35A21"/>
    <w:rsid w:val="00B3753F"/>
    <w:rsid w:val="00B4484D"/>
    <w:rsid w:val="00B60002"/>
    <w:rsid w:val="00B745AE"/>
    <w:rsid w:val="00B86801"/>
    <w:rsid w:val="00B96959"/>
    <w:rsid w:val="00BA0465"/>
    <w:rsid w:val="00BB22B5"/>
    <w:rsid w:val="00BC00BB"/>
    <w:rsid w:val="00BF3920"/>
    <w:rsid w:val="00BF3F36"/>
    <w:rsid w:val="00C0199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CD1B82"/>
    <w:rsid w:val="00D168CD"/>
    <w:rsid w:val="00D255DD"/>
    <w:rsid w:val="00D25ECA"/>
    <w:rsid w:val="00D34EAA"/>
    <w:rsid w:val="00D518D0"/>
    <w:rsid w:val="00D565D0"/>
    <w:rsid w:val="00D668CE"/>
    <w:rsid w:val="00D66ACA"/>
    <w:rsid w:val="00D77656"/>
    <w:rsid w:val="00D94D2E"/>
    <w:rsid w:val="00DA615C"/>
    <w:rsid w:val="00DA6C3A"/>
    <w:rsid w:val="00DA727B"/>
    <w:rsid w:val="00DB0FA2"/>
    <w:rsid w:val="00DB50B0"/>
    <w:rsid w:val="00DE034A"/>
    <w:rsid w:val="00DF0090"/>
    <w:rsid w:val="00E04CDE"/>
    <w:rsid w:val="00E07F65"/>
    <w:rsid w:val="00E30999"/>
    <w:rsid w:val="00E3480A"/>
    <w:rsid w:val="00E424DF"/>
    <w:rsid w:val="00E541A1"/>
    <w:rsid w:val="00E65737"/>
    <w:rsid w:val="00E669F3"/>
    <w:rsid w:val="00ED061A"/>
    <w:rsid w:val="00F035C4"/>
    <w:rsid w:val="00F15409"/>
    <w:rsid w:val="00F2024F"/>
    <w:rsid w:val="00F44412"/>
    <w:rsid w:val="00F46692"/>
    <w:rsid w:val="00F47580"/>
    <w:rsid w:val="00F607D4"/>
    <w:rsid w:val="00F63612"/>
    <w:rsid w:val="00F70761"/>
    <w:rsid w:val="00F7185A"/>
    <w:rsid w:val="00F926CC"/>
    <w:rsid w:val="00F93278"/>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 w:type="paragraph" w:styleId="NoSpacing">
    <w:name w:val="No Spacing"/>
    <w:uiPriority w:val="1"/>
    <w:qFormat/>
    <w:rsid w:val="00A03574"/>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lasusers.com/index.php/forum/equipment/227-machine-count-by-status-report"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F7FA3-35A7-4475-93C6-222475F9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0</TotalTime>
  <Pages>4</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MachineCountByStatusReport</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MachineCountByStatusReport</dc:title>
  <dc:creator>Katy Patrick</dc:creator>
  <cp:keywords>QuickRef</cp:keywords>
  <cp:lastModifiedBy>Katy Patrick</cp:lastModifiedBy>
  <cp:revision>2</cp:revision>
  <cp:lastPrinted>2019-01-30T15:30:00Z</cp:lastPrinted>
  <dcterms:created xsi:type="dcterms:W3CDTF">2019-01-30T16:33:00Z</dcterms:created>
  <dcterms:modified xsi:type="dcterms:W3CDTF">2019-01-30T16:33:00Z</dcterms:modified>
</cp:coreProperties>
</file>